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F3" w:rsidRPr="00170ADE" w:rsidRDefault="00170ADE" w:rsidP="00170ADE">
      <w:pPr>
        <w:pStyle w:val="Recipient"/>
        <w:spacing w:before="0"/>
        <w:jc w:val="right"/>
        <w:rPr>
          <w:sz w:val="24"/>
        </w:rPr>
      </w:pPr>
      <w:r w:rsidRPr="00170ADE">
        <w:rPr>
          <w:noProof/>
          <w:color w:val="2C567A"/>
          <w:lang w:eastAsia="en-US"/>
        </w:rPr>
        <w:drawing>
          <wp:anchor distT="152400" distB="152400" distL="152400" distR="152400" simplePos="0" relativeHeight="251661312" behindDoc="0" locked="0" layoutInCell="1" allowOverlap="1" wp14:anchorId="0D394139" wp14:editId="6887F27C">
            <wp:simplePos x="0" y="0"/>
            <wp:positionH relativeFrom="page">
              <wp:posOffset>14250</wp:posOffset>
            </wp:positionH>
            <wp:positionV relativeFrom="page">
              <wp:posOffset>-59055</wp:posOffset>
            </wp:positionV>
            <wp:extent cx="7772400" cy="186537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MSD6_Web_Banners_Home_1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65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2C567A"/>
          <w:sz w:val="24"/>
        </w:rPr>
        <w:t>F</w:t>
      </w:r>
      <w:r w:rsidR="001C068F" w:rsidRPr="00170ADE">
        <w:rPr>
          <w:color w:val="2C567A"/>
          <w:sz w:val="24"/>
        </w:rPr>
        <w:t>ebruary</w:t>
      </w:r>
      <w:r w:rsidR="001C068F" w:rsidRPr="00DE7CF3">
        <w:rPr>
          <w:sz w:val="24"/>
        </w:rPr>
        <w:t xml:space="preserve"> 202</w:t>
      </w:r>
      <w:r w:rsidR="00834291">
        <w:rPr>
          <w:sz w:val="24"/>
        </w:rPr>
        <w:t>3</w:t>
      </w:r>
    </w:p>
    <w:p w:rsidR="00170ADE" w:rsidRPr="00170ADE" w:rsidRDefault="00170ADE" w:rsidP="00170ADE">
      <w:pPr>
        <w:pStyle w:val="Salutation"/>
        <w:tabs>
          <w:tab w:val="left" w:pos="-360"/>
        </w:tabs>
        <w:spacing w:before="0" w:line="240" w:lineRule="auto"/>
        <w:ind w:left="-360" w:right="-360"/>
        <w:rPr>
          <w:rFonts w:ascii="Lato" w:hAnsi="Lato"/>
          <w:b/>
          <w:color w:val="2C567A"/>
          <w:sz w:val="22"/>
          <w:szCs w:val="22"/>
        </w:rPr>
      </w:pPr>
      <w:r w:rsidRPr="00170ADE">
        <w:rPr>
          <w:rFonts w:ascii="Lato" w:hAnsi="Lato"/>
          <w:b/>
          <w:color w:val="2C567A"/>
          <w:sz w:val="22"/>
          <w:szCs w:val="22"/>
        </w:rPr>
        <w:t>To Parents of Students Currently in Grade 5 (Windermere Zone) Intensive French Program</w:t>
      </w:r>
    </w:p>
    <w:p w:rsidR="001C068F" w:rsidRPr="00834291" w:rsidRDefault="001C068F" w:rsidP="00170ADE">
      <w:pPr>
        <w:pStyle w:val="Salutation"/>
        <w:tabs>
          <w:tab w:val="left" w:pos="-360"/>
        </w:tabs>
        <w:spacing w:before="0" w:line="240" w:lineRule="auto"/>
        <w:ind w:left="-360" w:right="-36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School District No. 6 (Rocky Mountain) is pleased to offer an Intensive French program in the Windermere Zone for students entering Grade 6 in September 202</w:t>
      </w:r>
      <w:r w:rsidR="00834291" w:rsidRPr="00834291">
        <w:rPr>
          <w:rFonts w:ascii="Lato" w:hAnsi="Lato"/>
          <w:sz w:val="22"/>
          <w:szCs w:val="22"/>
        </w:rPr>
        <w:t>3</w:t>
      </w:r>
      <w:r w:rsidRPr="00834291">
        <w:rPr>
          <w:rFonts w:ascii="Lato" w:hAnsi="Lato"/>
          <w:sz w:val="22"/>
          <w:szCs w:val="22"/>
        </w:rPr>
        <w:t xml:space="preserve">. The program was implemented in September 2008 at Windermere Elementary School and moved to J.A. Laird Elementary School in September 2017. </w:t>
      </w:r>
    </w:p>
    <w:p w:rsidR="0009101C" w:rsidRPr="00834291" w:rsidRDefault="00834291" w:rsidP="00834291">
      <w:pPr>
        <w:ind w:left="-360" w:right="-36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 xml:space="preserve">Parents are invited to an information night at J.A. Laird Elementary School </w:t>
      </w:r>
      <w:r w:rsidR="00846C47" w:rsidRPr="00834291">
        <w:rPr>
          <w:rFonts w:ascii="Lato" w:hAnsi="Lato"/>
          <w:sz w:val="22"/>
          <w:szCs w:val="22"/>
        </w:rPr>
        <w:t xml:space="preserve">scheduled for </w:t>
      </w:r>
      <w:r w:rsidR="002342A4" w:rsidRPr="00834291">
        <w:rPr>
          <w:rFonts w:ascii="Lato" w:hAnsi="Lato"/>
          <w:sz w:val="22"/>
          <w:szCs w:val="22"/>
        </w:rPr>
        <w:t>T</w:t>
      </w:r>
      <w:r w:rsidRPr="00834291">
        <w:rPr>
          <w:rFonts w:ascii="Lato" w:hAnsi="Lato"/>
          <w:sz w:val="22"/>
          <w:szCs w:val="22"/>
        </w:rPr>
        <w:t>hursday, February 9,</w:t>
      </w:r>
      <w:r>
        <w:rPr>
          <w:rFonts w:ascii="Lato" w:hAnsi="Lato"/>
          <w:sz w:val="22"/>
          <w:szCs w:val="22"/>
        </w:rPr>
        <w:t xml:space="preserve"> 2023 from</w:t>
      </w:r>
      <w:r w:rsidRPr="00834291">
        <w:rPr>
          <w:rFonts w:ascii="Lato" w:hAnsi="Lato"/>
          <w:sz w:val="22"/>
          <w:szCs w:val="22"/>
        </w:rPr>
        <w:t xml:space="preserve"> 7:00</w:t>
      </w:r>
      <w:r>
        <w:rPr>
          <w:rFonts w:ascii="Lato" w:hAnsi="Lato"/>
          <w:sz w:val="22"/>
          <w:szCs w:val="22"/>
        </w:rPr>
        <w:t xml:space="preserve"> – </w:t>
      </w:r>
      <w:r w:rsidRPr="00834291">
        <w:rPr>
          <w:rFonts w:ascii="Lato" w:hAnsi="Lato"/>
          <w:sz w:val="22"/>
          <w:szCs w:val="22"/>
        </w:rPr>
        <w:t>8:00 p.m</w:t>
      </w:r>
      <w:r w:rsidR="0009101C" w:rsidRPr="00834291">
        <w:rPr>
          <w:rFonts w:ascii="Lato" w:hAnsi="Lato"/>
          <w:sz w:val="22"/>
          <w:szCs w:val="22"/>
        </w:rPr>
        <w:t xml:space="preserve"> </w:t>
      </w:r>
    </w:p>
    <w:p w:rsidR="001C068F" w:rsidRPr="00834291" w:rsidRDefault="001C068F" w:rsidP="00170ADE">
      <w:pPr>
        <w:pStyle w:val="Salutation"/>
        <w:spacing w:before="0" w:line="240" w:lineRule="auto"/>
        <w:ind w:left="-360" w:right="-36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The attached parent informatio</w:t>
      </w:r>
      <w:r w:rsidR="00FC5184" w:rsidRPr="00834291">
        <w:rPr>
          <w:rFonts w:ascii="Lato" w:hAnsi="Lato"/>
          <w:sz w:val="22"/>
          <w:szCs w:val="22"/>
        </w:rPr>
        <w:t>n package</w:t>
      </w:r>
      <w:r w:rsidRPr="00834291">
        <w:rPr>
          <w:rFonts w:ascii="Lato" w:hAnsi="Lato"/>
          <w:sz w:val="22"/>
          <w:szCs w:val="22"/>
        </w:rPr>
        <w:t xml:space="preserve"> and registration form is being sent for your information. The parent meeting is designed to provide more information and to give you the opportunity to ask questions. </w:t>
      </w:r>
    </w:p>
    <w:p w:rsidR="001C068F" w:rsidRPr="00834291" w:rsidRDefault="001C068F" w:rsidP="00170ADE">
      <w:pPr>
        <w:pStyle w:val="Salutation"/>
        <w:spacing w:before="0" w:line="240" w:lineRule="auto"/>
        <w:ind w:left="-360" w:right="-360"/>
        <w:rPr>
          <w:rFonts w:ascii="Lato" w:hAnsi="Lato"/>
          <w:b/>
          <w:sz w:val="22"/>
          <w:szCs w:val="22"/>
        </w:rPr>
      </w:pPr>
      <w:r w:rsidRPr="00834291">
        <w:rPr>
          <w:rFonts w:ascii="Lato" w:hAnsi="Lato"/>
          <w:b/>
          <w:sz w:val="22"/>
          <w:szCs w:val="22"/>
        </w:rPr>
        <w:t>Please Note:</w:t>
      </w:r>
    </w:p>
    <w:p w:rsidR="001C068F" w:rsidRPr="00834291" w:rsidRDefault="001C068F" w:rsidP="00170ADE">
      <w:pPr>
        <w:pStyle w:val="Salutation"/>
        <w:numPr>
          <w:ilvl w:val="0"/>
          <w:numId w:val="1"/>
        </w:numPr>
        <w:spacing w:before="0" w:line="240" w:lineRule="auto"/>
        <w:ind w:left="-360" w:right="-360" w:firstLine="0"/>
        <w:rPr>
          <w:rFonts w:ascii="Lato" w:hAnsi="Lato"/>
          <w:sz w:val="22"/>
          <w:szCs w:val="22"/>
        </w:rPr>
      </w:pPr>
      <w:r w:rsidRPr="00170ADE">
        <w:rPr>
          <w:rFonts w:ascii="Lato" w:hAnsi="Lato"/>
          <w:b/>
          <w:color w:val="000000" w:themeColor="text1"/>
          <w:sz w:val="22"/>
          <w:szCs w:val="22"/>
        </w:rPr>
        <w:t xml:space="preserve">Registration forms are due by noon on </w:t>
      </w:r>
      <w:r w:rsidR="00834291">
        <w:rPr>
          <w:rFonts w:ascii="Lato" w:hAnsi="Lato"/>
          <w:b/>
          <w:color w:val="000000" w:themeColor="text1"/>
          <w:sz w:val="22"/>
          <w:szCs w:val="22"/>
        </w:rPr>
        <w:t>Wednesday, March 15</w:t>
      </w:r>
      <w:r w:rsidRPr="00170ADE">
        <w:rPr>
          <w:rFonts w:ascii="Lato" w:hAnsi="Lato"/>
          <w:color w:val="000000" w:themeColor="text1"/>
          <w:sz w:val="22"/>
          <w:szCs w:val="22"/>
        </w:rPr>
        <w:t xml:space="preserve">. </w:t>
      </w:r>
      <w:r w:rsidRPr="00834291">
        <w:rPr>
          <w:rFonts w:ascii="Lato" w:hAnsi="Lato"/>
          <w:sz w:val="22"/>
          <w:szCs w:val="22"/>
        </w:rPr>
        <w:t xml:space="preserve">You may </w:t>
      </w:r>
      <w:hyperlink r:id="rId12" w:history="1">
        <w:r w:rsidRPr="00DD7679">
          <w:rPr>
            <w:rStyle w:val="Hyperlink"/>
            <w:rFonts w:ascii="Lato" w:hAnsi="Lato"/>
            <w:sz w:val="22"/>
            <w:szCs w:val="22"/>
          </w:rPr>
          <w:t>register online</w:t>
        </w:r>
        <w:r w:rsidR="005B107F" w:rsidRPr="00DD7679">
          <w:rPr>
            <w:rStyle w:val="Hyperlink"/>
            <w:rFonts w:ascii="Lato" w:hAnsi="Lato"/>
            <w:sz w:val="22"/>
            <w:szCs w:val="22"/>
          </w:rPr>
          <w:t xml:space="preserve"> here</w:t>
        </w:r>
      </w:hyperlink>
      <w:bookmarkStart w:id="0" w:name="_GoBack"/>
      <w:bookmarkEnd w:id="0"/>
      <w:r w:rsidRPr="00170ADE">
        <w:rPr>
          <w:rFonts w:ascii="Lato" w:hAnsi="Lato"/>
          <w:color w:val="595959" w:themeColor="text1" w:themeTint="A6"/>
          <w:sz w:val="22"/>
          <w:szCs w:val="22"/>
        </w:rPr>
        <w:t xml:space="preserve"> </w:t>
      </w:r>
      <w:r w:rsidRPr="00834291">
        <w:rPr>
          <w:rFonts w:ascii="Lato" w:hAnsi="Lato"/>
          <w:b/>
          <w:sz w:val="22"/>
          <w:szCs w:val="22"/>
        </w:rPr>
        <w:t>OR</w:t>
      </w:r>
      <w:r w:rsidRPr="00834291">
        <w:rPr>
          <w:rFonts w:ascii="Lato" w:hAnsi="Lato"/>
          <w:sz w:val="22"/>
          <w:szCs w:val="22"/>
        </w:rPr>
        <w:t xml:space="preserve"> deliver the paper form to </w:t>
      </w:r>
      <w:r w:rsidR="00E45433" w:rsidRPr="00834291">
        <w:rPr>
          <w:rFonts w:ascii="Lato" w:hAnsi="Lato"/>
          <w:sz w:val="22"/>
          <w:szCs w:val="22"/>
        </w:rPr>
        <w:t>the District Administration Office</w:t>
      </w:r>
      <w:r w:rsidRPr="00834291">
        <w:rPr>
          <w:rFonts w:ascii="Lato" w:hAnsi="Lato"/>
          <w:sz w:val="22"/>
          <w:szCs w:val="22"/>
        </w:rPr>
        <w:t xml:space="preserve">, fax it to the District Administration Office (250-342-6966) </w:t>
      </w:r>
      <w:r w:rsidR="00DE7CF3" w:rsidRPr="00834291">
        <w:rPr>
          <w:rFonts w:ascii="Lato" w:hAnsi="Lato"/>
          <w:sz w:val="22"/>
          <w:szCs w:val="22"/>
        </w:rPr>
        <w:t xml:space="preserve">attn.: </w:t>
      </w:r>
      <w:r w:rsidR="00E46D6D" w:rsidRPr="00834291">
        <w:rPr>
          <w:rFonts w:ascii="Lato" w:hAnsi="Lato"/>
          <w:sz w:val="22"/>
          <w:szCs w:val="22"/>
        </w:rPr>
        <w:t>Stacey Ursulescu</w:t>
      </w:r>
      <w:r w:rsidR="00DE7CF3" w:rsidRPr="00834291">
        <w:rPr>
          <w:rFonts w:ascii="Lato" w:hAnsi="Lato"/>
          <w:sz w:val="22"/>
          <w:szCs w:val="22"/>
        </w:rPr>
        <w:t xml:space="preserve">, or scan and email to </w:t>
      </w:r>
      <w:hyperlink r:id="rId13" w:history="1">
        <w:r w:rsidR="00E46D6D" w:rsidRPr="00834291">
          <w:rPr>
            <w:rStyle w:val="Hyperlink"/>
            <w:rFonts w:ascii="Lato" w:hAnsi="Lato"/>
            <w:color w:val="auto"/>
            <w:sz w:val="22"/>
            <w:szCs w:val="22"/>
          </w:rPr>
          <w:t>stacey.ursulescu@sd6.bc.ca</w:t>
        </w:r>
      </w:hyperlink>
      <w:r w:rsidR="00DE7CF3" w:rsidRPr="00834291">
        <w:rPr>
          <w:rFonts w:ascii="Lato" w:hAnsi="Lato"/>
          <w:sz w:val="22"/>
          <w:szCs w:val="22"/>
        </w:rPr>
        <w:t xml:space="preserve"> </w:t>
      </w:r>
    </w:p>
    <w:p w:rsidR="00E85336" w:rsidRDefault="00DE7CF3" w:rsidP="00E85336">
      <w:pPr>
        <w:pStyle w:val="Salutation"/>
        <w:numPr>
          <w:ilvl w:val="0"/>
          <w:numId w:val="1"/>
        </w:numPr>
        <w:spacing w:before="0" w:line="240" w:lineRule="auto"/>
        <w:ind w:left="-360" w:right="-360" w:firstLine="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 xml:space="preserve">There is a maximum enrolment of one class of 28 students for this program. Based on a quota, each school will be provided equity of access to the program. If the number of registrants by noon on March </w:t>
      </w:r>
      <w:r w:rsidR="00834291" w:rsidRPr="00834291">
        <w:rPr>
          <w:rFonts w:ascii="Lato" w:hAnsi="Lato"/>
          <w:sz w:val="22"/>
          <w:szCs w:val="22"/>
        </w:rPr>
        <w:t>15</w:t>
      </w:r>
      <w:r w:rsidR="00D20656" w:rsidRPr="00834291">
        <w:rPr>
          <w:rFonts w:ascii="Lato" w:hAnsi="Lato"/>
          <w:sz w:val="22"/>
          <w:szCs w:val="22"/>
        </w:rPr>
        <w:t xml:space="preserve"> </w:t>
      </w:r>
      <w:r w:rsidRPr="00834291">
        <w:rPr>
          <w:rFonts w:ascii="Lato" w:hAnsi="Lato"/>
          <w:sz w:val="22"/>
          <w:szCs w:val="22"/>
        </w:rPr>
        <w:t>exceeds the school quota, there will be a lottery process to determine the students who will be place</w:t>
      </w:r>
      <w:r w:rsidR="00FC5184" w:rsidRPr="00834291">
        <w:rPr>
          <w:rFonts w:ascii="Lato" w:hAnsi="Lato"/>
          <w:sz w:val="22"/>
          <w:szCs w:val="22"/>
        </w:rPr>
        <w:t>d</w:t>
      </w:r>
      <w:r w:rsidRPr="00834291">
        <w:rPr>
          <w:rFonts w:ascii="Lato" w:hAnsi="Lato"/>
          <w:sz w:val="22"/>
          <w:szCs w:val="22"/>
        </w:rPr>
        <w:t xml:space="preserve"> in the program. </w:t>
      </w:r>
    </w:p>
    <w:p w:rsidR="00E85336" w:rsidRPr="00E85336" w:rsidRDefault="00E85336" w:rsidP="00E85336">
      <w:pPr>
        <w:pStyle w:val="Salutation"/>
        <w:spacing w:before="0" w:line="240" w:lineRule="auto"/>
        <w:ind w:left="-360" w:right="-360"/>
        <w:rPr>
          <w:rFonts w:ascii="Lato" w:hAnsi="Lato"/>
          <w:sz w:val="22"/>
          <w:szCs w:val="22"/>
        </w:rPr>
      </w:pPr>
      <w:r w:rsidRPr="00E85336">
        <w:rPr>
          <w:rFonts w:ascii="Lato" w:hAnsi="Lato"/>
          <w:sz w:val="22"/>
          <w:szCs w:val="22"/>
        </w:rPr>
        <w:t xml:space="preserve">District Practice 8800, French Programming, is currently being reviewed by the Board of Education.  By holding a lottery for all registrants, this aligns with the District’s priority area of equity and inclusion  </w:t>
      </w:r>
    </w:p>
    <w:p w:rsidR="00DE7CF3" w:rsidRPr="00834291" w:rsidRDefault="00DE7CF3" w:rsidP="00170ADE">
      <w:pPr>
        <w:pStyle w:val="Salutation"/>
        <w:numPr>
          <w:ilvl w:val="0"/>
          <w:numId w:val="1"/>
        </w:numPr>
        <w:spacing w:before="0" w:line="240" w:lineRule="auto"/>
        <w:ind w:left="-360" w:right="-360" w:firstLine="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 xml:space="preserve">If the class is not full by noon on March </w:t>
      </w:r>
      <w:r w:rsidR="00834291" w:rsidRPr="00834291">
        <w:rPr>
          <w:rFonts w:ascii="Lato" w:hAnsi="Lato"/>
          <w:sz w:val="22"/>
          <w:szCs w:val="22"/>
        </w:rPr>
        <w:t>15</w:t>
      </w:r>
      <w:r w:rsidRPr="00834291">
        <w:rPr>
          <w:rFonts w:ascii="Lato" w:hAnsi="Lato"/>
          <w:sz w:val="22"/>
          <w:szCs w:val="22"/>
        </w:rPr>
        <w:t xml:space="preserve">, the remaining spots will be filled on a first-come, first-served basis after that date. A wait list will then be created in case any spots become available. </w:t>
      </w:r>
    </w:p>
    <w:p w:rsidR="00DE7CF3" w:rsidRPr="00834291" w:rsidRDefault="00DE7CF3" w:rsidP="00170ADE">
      <w:pPr>
        <w:pStyle w:val="Salutation"/>
        <w:numPr>
          <w:ilvl w:val="0"/>
          <w:numId w:val="1"/>
        </w:numPr>
        <w:spacing w:before="0" w:line="240" w:lineRule="auto"/>
        <w:ind w:left="-360" w:right="-360" w:firstLine="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It is important to understand that the program will only operate if there is sufficient enrolment. The Board of Education has determine</w:t>
      </w:r>
      <w:r w:rsidR="00FC5184" w:rsidRPr="00834291">
        <w:rPr>
          <w:rFonts w:ascii="Lato" w:hAnsi="Lato"/>
          <w:sz w:val="22"/>
          <w:szCs w:val="22"/>
        </w:rPr>
        <w:t>d</w:t>
      </w:r>
      <w:r w:rsidRPr="00834291">
        <w:rPr>
          <w:rFonts w:ascii="Lato" w:hAnsi="Lato"/>
          <w:sz w:val="22"/>
          <w:szCs w:val="22"/>
        </w:rPr>
        <w:t xml:space="preserve"> the guideline to be 25 students. If there are less than 25 students, the situation will be assessed by the Superintendent in consultation with the Zone Trustees.</w:t>
      </w:r>
    </w:p>
    <w:p w:rsidR="00DE7CF3" w:rsidRPr="00834291" w:rsidRDefault="00DE7CF3" w:rsidP="00170ADE">
      <w:pPr>
        <w:pStyle w:val="Salutation"/>
        <w:spacing w:before="0" w:after="0" w:line="240" w:lineRule="auto"/>
        <w:ind w:left="-360" w:right="-36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For further information, please do not hesitate to contact:</w:t>
      </w:r>
    </w:p>
    <w:p w:rsidR="00DE7CF3" w:rsidRPr="00834291" w:rsidRDefault="00D20656" w:rsidP="00170ADE">
      <w:pPr>
        <w:pStyle w:val="Salutation"/>
        <w:numPr>
          <w:ilvl w:val="0"/>
          <w:numId w:val="2"/>
        </w:numPr>
        <w:spacing w:before="0" w:after="0" w:line="240" w:lineRule="auto"/>
        <w:ind w:left="-360" w:right="-360" w:firstLine="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Terri Ann Hayes</w:t>
      </w:r>
      <w:r w:rsidR="00DE7CF3" w:rsidRPr="00834291">
        <w:rPr>
          <w:rFonts w:ascii="Lato" w:hAnsi="Lato"/>
          <w:sz w:val="22"/>
          <w:szCs w:val="22"/>
        </w:rPr>
        <w:t>, Principal, J.A. Laird Elementary School</w:t>
      </w:r>
      <w:r w:rsidR="00FC5184" w:rsidRPr="00834291">
        <w:rPr>
          <w:rFonts w:ascii="Lato" w:hAnsi="Lato"/>
          <w:sz w:val="22"/>
          <w:szCs w:val="22"/>
        </w:rPr>
        <w:t xml:space="preserve">, </w:t>
      </w:r>
      <w:hyperlink r:id="rId14" w:history="1">
        <w:r w:rsidRPr="00834291">
          <w:rPr>
            <w:rStyle w:val="Hyperlink"/>
            <w:rFonts w:ascii="Lato" w:hAnsi="Lato"/>
            <w:color w:val="auto"/>
            <w:sz w:val="22"/>
            <w:szCs w:val="22"/>
          </w:rPr>
          <w:t>Terriann.Hayes@sd6.bc.ca</w:t>
        </w:r>
      </w:hyperlink>
      <w:r w:rsidR="00FC5184" w:rsidRPr="00834291">
        <w:rPr>
          <w:rFonts w:ascii="Lato" w:hAnsi="Lato"/>
          <w:sz w:val="22"/>
          <w:szCs w:val="22"/>
        </w:rPr>
        <w:t>, 250-342-6232</w:t>
      </w:r>
    </w:p>
    <w:p w:rsidR="00FC5184" w:rsidRPr="00834291" w:rsidRDefault="00D20656" w:rsidP="00170ADE">
      <w:pPr>
        <w:pStyle w:val="Salutation"/>
        <w:numPr>
          <w:ilvl w:val="0"/>
          <w:numId w:val="2"/>
        </w:numPr>
        <w:spacing w:before="0" w:line="240" w:lineRule="auto"/>
        <w:ind w:left="-360" w:right="-360" w:firstLine="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Karen Shipka</w:t>
      </w:r>
      <w:r w:rsidR="00FC5184" w:rsidRPr="00834291">
        <w:rPr>
          <w:rFonts w:ascii="Lato" w:hAnsi="Lato"/>
          <w:sz w:val="22"/>
          <w:szCs w:val="22"/>
        </w:rPr>
        <w:t xml:space="preserve">, Superintendent of Schools, 250-342-9243, ext. </w:t>
      </w:r>
      <w:r w:rsidR="00C67A36" w:rsidRPr="00834291">
        <w:rPr>
          <w:rFonts w:ascii="Lato" w:hAnsi="Lato"/>
          <w:sz w:val="22"/>
          <w:szCs w:val="22"/>
        </w:rPr>
        <w:t>44</w:t>
      </w:r>
      <w:r w:rsidR="000D5355" w:rsidRPr="00834291">
        <w:rPr>
          <w:rFonts w:ascii="Lato" w:hAnsi="Lato"/>
          <w:sz w:val="22"/>
          <w:szCs w:val="22"/>
        </w:rPr>
        <w:t xml:space="preserve">04 </w:t>
      </w:r>
    </w:p>
    <w:p w:rsidR="00D45945" w:rsidRPr="00834291" w:rsidRDefault="00FC5184" w:rsidP="00C67A36">
      <w:pPr>
        <w:pStyle w:val="Salutation"/>
        <w:spacing w:before="0" w:line="240" w:lineRule="auto"/>
        <w:ind w:left="-360" w:right="-360"/>
        <w:rPr>
          <w:rFonts w:ascii="Lato" w:hAnsi="Lato"/>
          <w:sz w:val="22"/>
          <w:szCs w:val="22"/>
        </w:rPr>
      </w:pPr>
      <w:r w:rsidRPr="00834291">
        <w:rPr>
          <w:rFonts w:ascii="Lato" w:hAnsi="Lato"/>
          <w:sz w:val="22"/>
          <w:szCs w:val="22"/>
        </w:rPr>
        <w:t>*Students participating in the program will be eligible for bus transportation i</w:t>
      </w:r>
      <w:r w:rsidR="00C67A36" w:rsidRPr="00834291">
        <w:rPr>
          <w:rFonts w:ascii="Lato" w:hAnsi="Lato"/>
          <w:sz w:val="22"/>
          <w:szCs w:val="22"/>
        </w:rPr>
        <w:t>n accordance with Board policy.</w:t>
      </w:r>
    </w:p>
    <w:sectPr w:rsidR="00D45945" w:rsidRPr="00834291" w:rsidSect="005648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06" w:rsidRDefault="000E1206" w:rsidP="00D45945">
      <w:pPr>
        <w:spacing w:before="0" w:after="0" w:line="240" w:lineRule="auto"/>
      </w:pPr>
      <w:r>
        <w:separator/>
      </w:r>
    </w:p>
  </w:endnote>
  <w:endnote w:type="continuationSeparator" w:id="0">
    <w:p w:rsidR="000E1206" w:rsidRDefault="000E1206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06" w:rsidRDefault="000E1206" w:rsidP="00D45945">
      <w:pPr>
        <w:spacing w:before="0" w:after="0" w:line="240" w:lineRule="auto"/>
      </w:pPr>
      <w:r>
        <w:separator/>
      </w:r>
    </w:p>
  </w:footnote>
  <w:footnote w:type="continuationSeparator" w:id="0">
    <w:p w:rsidR="000E1206" w:rsidRDefault="000E1206" w:rsidP="00D45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359C"/>
    <w:multiLevelType w:val="hybridMultilevel"/>
    <w:tmpl w:val="D40E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B24A6"/>
    <w:multiLevelType w:val="hybridMultilevel"/>
    <w:tmpl w:val="613CC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8F"/>
    <w:rsid w:val="00083BAA"/>
    <w:rsid w:val="0009101C"/>
    <w:rsid w:val="000D5355"/>
    <w:rsid w:val="000D7B45"/>
    <w:rsid w:val="000E1206"/>
    <w:rsid w:val="000E5896"/>
    <w:rsid w:val="0010449C"/>
    <w:rsid w:val="00155905"/>
    <w:rsid w:val="00170ADE"/>
    <w:rsid w:val="001766D6"/>
    <w:rsid w:val="001C068F"/>
    <w:rsid w:val="001D0042"/>
    <w:rsid w:val="001F353B"/>
    <w:rsid w:val="00204F5C"/>
    <w:rsid w:val="00224485"/>
    <w:rsid w:val="002342A4"/>
    <w:rsid w:val="0026243D"/>
    <w:rsid w:val="002C003A"/>
    <w:rsid w:val="0033581C"/>
    <w:rsid w:val="00374677"/>
    <w:rsid w:val="003E24DF"/>
    <w:rsid w:val="00454CEC"/>
    <w:rsid w:val="004A2B0D"/>
    <w:rsid w:val="00534BE0"/>
    <w:rsid w:val="00564809"/>
    <w:rsid w:val="005A4DDC"/>
    <w:rsid w:val="005B107F"/>
    <w:rsid w:val="005C2210"/>
    <w:rsid w:val="005E7AC8"/>
    <w:rsid w:val="00615018"/>
    <w:rsid w:val="0062123A"/>
    <w:rsid w:val="00646E75"/>
    <w:rsid w:val="006F6F10"/>
    <w:rsid w:val="007266F1"/>
    <w:rsid w:val="00765BD2"/>
    <w:rsid w:val="00771DB2"/>
    <w:rsid w:val="00783E79"/>
    <w:rsid w:val="007B5AE8"/>
    <w:rsid w:val="007F5192"/>
    <w:rsid w:val="00832B8A"/>
    <w:rsid w:val="00834291"/>
    <w:rsid w:val="00846C47"/>
    <w:rsid w:val="0085357E"/>
    <w:rsid w:val="008B7FD5"/>
    <w:rsid w:val="008E6185"/>
    <w:rsid w:val="00A65AD5"/>
    <w:rsid w:val="00A96CF8"/>
    <w:rsid w:val="00AD330B"/>
    <w:rsid w:val="00B1360F"/>
    <w:rsid w:val="00B50294"/>
    <w:rsid w:val="00C175B3"/>
    <w:rsid w:val="00C539B0"/>
    <w:rsid w:val="00C664CF"/>
    <w:rsid w:val="00C665CF"/>
    <w:rsid w:val="00C67A36"/>
    <w:rsid w:val="00C70786"/>
    <w:rsid w:val="00C70B15"/>
    <w:rsid w:val="00C8222A"/>
    <w:rsid w:val="00CC550A"/>
    <w:rsid w:val="00D20656"/>
    <w:rsid w:val="00D45945"/>
    <w:rsid w:val="00D66593"/>
    <w:rsid w:val="00DA4BFB"/>
    <w:rsid w:val="00DA79AD"/>
    <w:rsid w:val="00DD7679"/>
    <w:rsid w:val="00DE7CF3"/>
    <w:rsid w:val="00DF0640"/>
    <w:rsid w:val="00E14A80"/>
    <w:rsid w:val="00E24FD6"/>
    <w:rsid w:val="00E45433"/>
    <w:rsid w:val="00E46D6D"/>
    <w:rsid w:val="00E55D74"/>
    <w:rsid w:val="00E6540C"/>
    <w:rsid w:val="00E81E2A"/>
    <w:rsid w:val="00E85336"/>
    <w:rsid w:val="00EC31D8"/>
    <w:rsid w:val="00EE0952"/>
    <w:rsid w:val="00F72FFD"/>
    <w:rsid w:val="00FA4057"/>
    <w:rsid w:val="00FC518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7E"/>
    <w:pPr>
      <w:spacing w:before="40" w:after="200" w:line="288" w:lineRule="auto"/>
    </w:pPr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1405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140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21405B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85357E"/>
    <w:pPr>
      <w:spacing w:before="1200"/>
    </w:pPr>
    <w:rPr>
      <w:b/>
      <w:color w:val="2C567A" w:themeColor="accen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204F5C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04F5C"/>
    <w:rPr>
      <w:rFonts w:eastAsiaTheme="minorHAnsi"/>
      <w:b/>
      <w:bCs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0D7B45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B45"/>
    <w:rPr>
      <w:rFonts w:eastAsiaTheme="minorHAnsi"/>
      <w:kern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21405B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06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65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70ADE"/>
    <w:rPr>
      <w:rFonts w:eastAsiaTheme="minorHAnsi"/>
      <w:kern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DE"/>
    <w:rPr>
      <w:rFonts w:ascii="Segoe UI" w:eastAsiaTheme="minorHAns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cey.ursulescu@sd6.b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V6zfLvVMT0GBKreTdIh1DU3tPi1Wxm1JlqeChPN4EAFUMjc3WFlVQk5TN0w2T1BMRzNZWjlNNFIwWi4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riann.Hayes@sd6.b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.Turgeon\AppData\Roaming\Microsoft\Templates\Blue%20spher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7FCE-B8CA-4B76-8ADD-85EF0AC07C15}">
  <ds:schemaRefs>
    <ds:schemaRef ds:uri="http://purl.org/dc/elements/1.1/"/>
    <ds:schemaRef ds:uri="http://purl.org/dc/terms/"/>
    <ds:schemaRef ds:uri="16c05727-aa75-4e4a-9b5f-8a80a1165891"/>
    <ds:schemaRef ds:uri="http://purl.org/dc/dcmitype/"/>
    <ds:schemaRef ds:uri="71af3243-3dd4-4a8d-8c0d-dd76da1f02a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625E85-2963-4DE1-A09D-459C4EC9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A6613-72AD-4173-B627-ED822BB8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letterhead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2023-01-24T19:49:00Z</dcterms:created>
  <dcterms:modified xsi:type="dcterms:W3CDTF">2023-02-06T22:23:00Z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